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EE1D" w14:textId="4A288E4E" w:rsidR="003A79EF" w:rsidRDefault="00432D7D" w:rsidP="007004DF">
      <w:pPr>
        <w:rPr>
          <w:rFonts w:ascii="Arial Narrow" w:hAnsi="Arial Narrow" w:cs="Arial"/>
          <w:sz w:val="32"/>
          <w:szCs w:val="32"/>
        </w:rPr>
      </w:pPr>
      <w:r>
        <w:rPr>
          <w:rFonts w:ascii="Arial Narrow" w:hAnsi="Arial Narrow" w:cs="Arial"/>
          <w:noProof/>
          <w:sz w:val="32"/>
          <w:szCs w:val="32"/>
        </w:rPr>
        <w:drawing>
          <wp:anchor distT="0" distB="0" distL="114300" distR="114300" simplePos="0" relativeHeight="251661312" behindDoc="1" locked="0" layoutInCell="1" allowOverlap="1" wp14:anchorId="3E4DB3C9" wp14:editId="2066C751">
            <wp:simplePos x="0" y="0"/>
            <wp:positionH relativeFrom="column">
              <wp:posOffset>218440</wp:posOffset>
            </wp:positionH>
            <wp:positionV relativeFrom="paragraph">
              <wp:posOffset>0</wp:posOffset>
            </wp:positionV>
            <wp:extent cx="2554605" cy="780415"/>
            <wp:effectExtent l="0" t="0" r="0" b="635"/>
            <wp:wrapTight wrapText="bothSides">
              <wp:wrapPolygon edited="0">
                <wp:start x="0" y="0"/>
                <wp:lineTo x="0" y="21090"/>
                <wp:lineTo x="21423" y="21090"/>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ingeering-Physics_2c_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4605" cy="7804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noProof/>
          <w:sz w:val="22"/>
          <w:szCs w:val="22"/>
        </w:rPr>
        <w:drawing>
          <wp:anchor distT="0" distB="0" distL="114300" distR="114300" simplePos="0" relativeHeight="251660288" behindDoc="1" locked="0" layoutInCell="1" allowOverlap="1" wp14:anchorId="177C6E91" wp14:editId="10E81AA2">
            <wp:simplePos x="0" y="0"/>
            <wp:positionH relativeFrom="margin">
              <wp:posOffset>3050540</wp:posOffset>
            </wp:positionH>
            <wp:positionV relativeFrom="paragraph">
              <wp:posOffset>28575</wp:posOffset>
            </wp:positionV>
            <wp:extent cx="2923540" cy="723900"/>
            <wp:effectExtent l="0" t="0" r="0" b="0"/>
            <wp:wrapTight wrapText="bothSides">
              <wp:wrapPolygon edited="0">
                <wp:start x="1267" y="0"/>
                <wp:lineTo x="0" y="3411"/>
                <wp:lineTo x="0" y="13642"/>
                <wp:lineTo x="422" y="18189"/>
                <wp:lineTo x="1126" y="21032"/>
                <wp:lineTo x="1267" y="21032"/>
                <wp:lineTo x="1970" y="21032"/>
                <wp:lineTo x="2111" y="21032"/>
                <wp:lineTo x="2956" y="18189"/>
                <wp:lineTo x="21394" y="17053"/>
                <wp:lineTo x="21394" y="7958"/>
                <wp:lineTo x="2111" y="0"/>
                <wp:lineTo x="126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Energy-Institute-web-color-flu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3540" cy="723900"/>
                    </a:xfrm>
                    <a:prstGeom prst="rect">
                      <a:avLst/>
                    </a:prstGeom>
                  </pic:spPr>
                </pic:pic>
              </a:graphicData>
            </a:graphic>
            <wp14:sizeRelH relativeFrom="page">
              <wp14:pctWidth>0</wp14:pctWidth>
            </wp14:sizeRelH>
            <wp14:sizeRelV relativeFrom="page">
              <wp14:pctHeight>0</wp14:pctHeight>
            </wp14:sizeRelV>
          </wp:anchor>
        </w:drawing>
      </w:r>
    </w:p>
    <w:p w14:paraId="1C832A00" w14:textId="31B18277" w:rsidR="00432D7D" w:rsidRDefault="00432D7D" w:rsidP="00432D7D">
      <w:pPr>
        <w:rPr>
          <w:rFonts w:ascii="Arial" w:hAnsi="Arial" w:cs="Arial"/>
          <w:i/>
          <w:sz w:val="22"/>
          <w:szCs w:val="22"/>
        </w:rPr>
      </w:pPr>
    </w:p>
    <w:p w14:paraId="3656FD38" w14:textId="5A10ABD1" w:rsidR="002F3B74" w:rsidRPr="00F34B5F" w:rsidRDefault="002F3B74" w:rsidP="00F34B5F">
      <w:pPr>
        <w:jc w:val="center"/>
        <w:rPr>
          <w:rFonts w:ascii="Arial" w:hAnsi="Arial" w:cs="Arial"/>
          <w:i/>
          <w:sz w:val="22"/>
          <w:szCs w:val="22"/>
        </w:rPr>
      </w:pPr>
      <w:r w:rsidRPr="002F3B74">
        <w:rPr>
          <w:rFonts w:ascii="Arial" w:hAnsi="Arial" w:cs="Arial"/>
          <w:i/>
          <w:sz w:val="22"/>
          <w:szCs w:val="22"/>
        </w:rPr>
        <w:t>Presents:</w:t>
      </w:r>
    </w:p>
    <w:p w14:paraId="423D0D1C" w14:textId="0301401D" w:rsidR="00CD3D3C" w:rsidRDefault="00432D7D" w:rsidP="002F3B74">
      <w:pPr>
        <w:jc w:val="center"/>
        <w:rPr>
          <w:rFonts w:ascii="Arial" w:hAnsi="Arial" w:cs="Arial"/>
          <w:sz w:val="32"/>
          <w:szCs w:val="32"/>
        </w:rPr>
      </w:pPr>
      <w:r>
        <w:rPr>
          <w:rFonts w:ascii="Arial" w:hAnsi="Arial" w:cs="Arial"/>
          <w:sz w:val="32"/>
          <w:szCs w:val="32"/>
        </w:rPr>
        <w:t>Amber Robson</w:t>
      </w:r>
    </w:p>
    <w:p w14:paraId="61CDCB41" w14:textId="2EFB6E35" w:rsidR="00432D7D" w:rsidRPr="00432D7D" w:rsidRDefault="00432D7D" w:rsidP="002F3B74">
      <w:pPr>
        <w:jc w:val="center"/>
        <w:rPr>
          <w:rFonts w:ascii="Arial" w:hAnsi="Arial" w:cs="Arial"/>
          <w:i/>
          <w:szCs w:val="32"/>
        </w:rPr>
      </w:pPr>
      <w:r>
        <w:rPr>
          <w:rFonts w:ascii="Arial" w:hAnsi="Arial" w:cs="Arial"/>
          <w:i/>
          <w:szCs w:val="32"/>
        </w:rPr>
        <w:t>Clean Energy Policy Advisor, Third Way</w:t>
      </w:r>
    </w:p>
    <w:p w14:paraId="3D13882C" w14:textId="68CC71B7" w:rsidR="00F34B5F" w:rsidRPr="00405F61" w:rsidRDefault="00432D7D" w:rsidP="002F3B74">
      <w:pPr>
        <w:jc w:val="center"/>
        <w:rPr>
          <w:rFonts w:ascii="Arial" w:hAnsi="Arial" w:cs="Arial"/>
          <w:sz w:val="32"/>
          <w:szCs w:val="32"/>
        </w:rPr>
      </w:pPr>
      <w:r>
        <w:rPr>
          <w:noProof/>
        </w:rPr>
        <w:drawing>
          <wp:anchor distT="0" distB="0" distL="114300" distR="114300" simplePos="0" relativeHeight="251658240" behindDoc="1" locked="0" layoutInCell="1" allowOverlap="1" wp14:anchorId="3E485D1C" wp14:editId="4CC3DCF5">
            <wp:simplePos x="0" y="0"/>
            <wp:positionH relativeFrom="margin">
              <wp:align>center</wp:align>
            </wp:positionH>
            <wp:positionV relativeFrom="paragraph">
              <wp:posOffset>13335</wp:posOffset>
            </wp:positionV>
            <wp:extent cx="2524125" cy="1691005"/>
            <wp:effectExtent l="0" t="0" r="9525" b="4445"/>
            <wp:wrapTight wrapText="bothSides">
              <wp:wrapPolygon edited="0">
                <wp:start x="0" y="0"/>
                <wp:lineTo x="0" y="21413"/>
                <wp:lineTo x="21518" y="21413"/>
                <wp:lineTo x="21518" y="0"/>
                <wp:lineTo x="0" y="0"/>
              </wp:wrapPolygon>
            </wp:wrapTight>
            <wp:docPr id="1" name="Picture 1" descr="Image of Amber Ro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mber Rob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69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CB4C1" w14:textId="7EBFA8D0" w:rsidR="00C13994" w:rsidRPr="00405F61" w:rsidRDefault="00C13994" w:rsidP="00F34B5F">
      <w:pPr>
        <w:jc w:val="center"/>
        <w:rPr>
          <w:rFonts w:ascii="Arial" w:hAnsi="Arial" w:cs="Arial"/>
          <w:sz w:val="22"/>
          <w:szCs w:val="22"/>
        </w:rPr>
      </w:pPr>
    </w:p>
    <w:p w14:paraId="05208479" w14:textId="77777777" w:rsidR="00F34B5F" w:rsidRDefault="00F34B5F" w:rsidP="00F34B5F">
      <w:pPr>
        <w:jc w:val="center"/>
        <w:rPr>
          <w:rFonts w:ascii="Arial" w:hAnsi="Arial" w:cs="Arial"/>
          <w:b/>
          <w:i/>
          <w:color w:val="E72112"/>
          <w:sz w:val="32"/>
          <w:szCs w:val="32"/>
        </w:rPr>
      </w:pPr>
    </w:p>
    <w:p w14:paraId="5AC50BD3" w14:textId="77777777" w:rsidR="00432D7D" w:rsidRDefault="00432D7D" w:rsidP="00F34B5F">
      <w:pPr>
        <w:jc w:val="center"/>
        <w:rPr>
          <w:rFonts w:ascii="Arial" w:hAnsi="Arial" w:cs="Arial"/>
          <w:b/>
          <w:i/>
          <w:color w:val="E72112"/>
          <w:sz w:val="32"/>
          <w:szCs w:val="32"/>
        </w:rPr>
      </w:pPr>
    </w:p>
    <w:p w14:paraId="54638713" w14:textId="77777777" w:rsidR="00432D7D" w:rsidRDefault="00432D7D" w:rsidP="00F34B5F">
      <w:pPr>
        <w:jc w:val="center"/>
        <w:rPr>
          <w:rFonts w:ascii="Arial" w:hAnsi="Arial" w:cs="Arial"/>
          <w:b/>
          <w:i/>
          <w:color w:val="E72112"/>
          <w:sz w:val="32"/>
          <w:szCs w:val="32"/>
        </w:rPr>
      </w:pPr>
    </w:p>
    <w:p w14:paraId="0941D38D" w14:textId="77777777" w:rsidR="00432D7D" w:rsidRDefault="00432D7D" w:rsidP="00F34B5F">
      <w:pPr>
        <w:jc w:val="center"/>
        <w:rPr>
          <w:rFonts w:ascii="Arial" w:hAnsi="Arial" w:cs="Arial"/>
          <w:b/>
          <w:i/>
          <w:color w:val="E72112"/>
          <w:sz w:val="32"/>
          <w:szCs w:val="32"/>
        </w:rPr>
      </w:pPr>
    </w:p>
    <w:p w14:paraId="3D5D6E10" w14:textId="77777777" w:rsidR="00432D7D" w:rsidRDefault="00432D7D" w:rsidP="00F34B5F">
      <w:pPr>
        <w:jc w:val="center"/>
        <w:rPr>
          <w:rFonts w:ascii="Arial" w:hAnsi="Arial" w:cs="Arial"/>
          <w:b/>
          <w:i/>
          <w:color w:val="E72112"/>
          <w:sz w:val="32"/>
          <w:szCs w:val="32"/>
        </w:rPr>
      </w:pPr>
    </w:p>
    <w:p w14:paraId="37F233D4" w14:textId="77777777" w:rsidR="00432D7D" w:rsidRDefault="00432D7D" w:rsidP="00F34B5F">
      <w:pPr>
        <w:jc w:val="center"/>
        <w:rPr>
          <w:rFonts w:ascii="Arial" w:hAnsi="Arial" w:cs="Arial"/>
          <w:b/>
          <w:i/>
          <w:color w:val="E72112"/>
          <w:sz w:val="32"/>
          <w:szCs w:val="32"/>
        </w:rPr>
      </w:pPr>
    </w:p>
    <w:p w14:paraId="55A312AC" w14:textId="22AE22E9" w:rsidR="00F9335E" w:rsidRPr="00DA6EDB" w:rsidRDefault="00432D7D" w:rsidP="00DA6EDB">
      <w:pPr>
        <w:jc w:val="center"/>
        <w:rPr>
          <w:rFonts w:ascii="Arial" w:hAnsi="Arial" w:cs="Arial"/>
          <w:b/>
          <w:i/>
          <w:color w:val="E72112"/>
          <w:sz w:val="32"/>
          <w:szCs w:val="32"/>
        </w:rPr>
      </w:pPr>
      <w:r>
        <w:rPr>
          <w:rFonts w:ascii="Arial" w:hAnsi="Arial" w:cs="Arial"/>
          <w:b/>
          <w:i/>
          <w:color w:val="E72112"/>
          <w:sz w:val="32"/>
          <w:szCs w:val="32"/>
        </w:rPr>
        <w:t>The Role of Nuclear Energy in Deep Decarbonization</w:t>
      </w:r>
    </w:p>
    <w:p w14:paraId="667F9C0D" w14:textId="77777777" w:rsidR="00DA6EDB" w:rsidRPr="00DA6EDB" w:rsidRDefault="00C13994" w:rsidP="00DA6EDB">
      <w:pPr>
        <w:shd w:val="clear" w:color="auto" w:fill="FFFFFF"/>
        <w:rPr>
          <w:rFonts w:ascii="Arial" w:eastAsia="Times New Roman" w:hAnsi="Arial" w:cs="Arial"/>
          <w:color w:val="282828"/>
          <w:sz w:val="21"/>
          <w:szCs w:val="21"/>
        </w:rPr>
      </w:pPr>
      <w:r w:rsidRPr="00F9335E">
        <w:rPr>
          <w:rFonts w:ascii="Arial" w:hAnsi="Arial" w:cs="Arial"/>
          <w:b/>
          <w:i/>
          <w:sz w:val="23"/>
          <w:szCs w:val="23"/>
        </w:rPr>
        <w:t>Abstract</w:t>
      </w:r>
      <w:r w:rsidRPr="006C3456">
        <w:rPr>
          <w:rFonts w:ascii="Arial" w:hAnsi="Arial" w:cs="Arial"/>
          <w:sz w:val="18"/>
          <w:szCs w:val="22"/>
        </w:rPr>
        <w:t xml:space="preserve">: </w:t>
      </w:r>
      <w:r w:rsidR="00DA6EDB" w:rsidRPr="00DA6EDB">
        <w:rPr>
          <w:rFonts w:ascii="Arial" w:eastAsia="Times New Roman" w:hAnsi="Arial" w:cs="Arial"/>
          <w:color w:val="282828"/>
          <w:sz w:val="21"/>
          <w:szCs w:val="21"/>
        </w:rPr>
        <w:t>Avoiding the worst impacts of climate change will require achieving deep decarbon</w:t>
      </w:r>
      <w:bookmarkStart w:id="0" w:name="_GoBack"/>
      <w:bookmarkEnd w:id="0"/>
      <w:r w:rsidR="00DA6EDB" w:rsidRPr="00DA6EDB">
        <w:rPr>
          <w:rFonts w:ascii="Arial" w:eastAsia="Times New Roman" w:hAnsi="Arial" w:cs="Arial"/>
          <w:color w:val="282828"/>
          <w:sz w:val="21"/>
          <w:szCs w:val="21"/>
        </w:rPr>
        <w:t>ization of global economies by 2050 or shortly after. Reaching the needed reductions in greenhouse gas emissions is going to require major transformations economy-wide which will ultimately increase the demand for low-carbon electricity. Several studies to date identifying potential pathways to deep decarbonization indicate that nuclear energy and carbon capture and storage will be critical technologies.</w:t>
      </w:r>
    </w:p>
    <w:p w14:paraId="48929CE7" w14:textId="77777777" w:rsidR="00DA6EDB" w:rsidRPr="00DA6EDB" w:rsidRDefault="00DA6EDB" w:rsidP="00DA6EDB">
      <w:pPr>
        <w:shd w:val="clear" w:color="auto" w:fill="FFFFFF"/>
        <w:rPr>
          <w:rFonts w:ascii="Arial" w:eastAsia="Times New Roman" w:hAnsi="Arial" w:cs="Arial"/>
          <w:color w:val="282828"/>
          <w:sz w:val="21"/>
          <w:szCs w:val="21"/>
        </w:rPr>
      </w:pPr>
      <w:r w:rsidRPr="00DA6EDB">
        <w:rPr>
          <w:rFonts w:ascii="Arial" w:eastAsia="Times New Roman" w:hAnsi="Arial" w:cs="Arial"/>
          <w:color w:val="282828"/>
          <w:sz w:val="21"/>
          <w:szCs w:val="21"/>
        </w:rPr>
        <w:t> </w:t>
      </w:r>
    </w:p>
    <w:p w14:paraId="3B9A1F43" w14:textId="77777777" w:rsidR="00DA6EDB" w:rsidRPr="00DA6EDB" w:rsidRDefault="00DA6EDB" w:rsidP="00DA6EDB">
      <w:pPr>
        <w:shd w:val="clear" w:color="auto" w:fill="FFFFFF"/>
        <w:rPr>
          <w:rFonts w:ascii="Arial" w:eastAsia="Times New Roman" w:hAnsi="Arial" w:cs="Arial"/>
          <w:color w:val="282828"/>
          <w:sz w:val="21"/>
          <w:szCs w:val="21"/>
        </w:rPr>
      </w:pPr>
      <w:r w:rsidRPr="00DA6EDB">
        <w:rPr>
          <w:rFonts w:ascii="Arial" w:eastAsia="Times New Roman" w:hAnsi="Arial" w:cs="Arial"/>
          <w:color w:val="282828"/>
          <w:sz w:val="21"/>
          <w:szCs w:val="21"/>
        </w:rPr>
        <w:t>Third Way, a D.C. based think tank, is currently working to further highlight the importance that nuclear energy and carbon capture and storage will play in achieving climate mitigation goals. The first part of the effort is to identify solutions to preserve the existing nuclear fleet, which currently provides over 60% of low-carbon electricity in the U.S., overcome threats to early retirement. The next part is to help establish policies that will help advanced nuclear technologies move forward in the innovation cycle so that they may be commercialized and deployed in time to make a difference. A big part of the work is establishing messaging and identifying novel applications for nuclear energy in the context of a future low-carbon energy system.</w:t>
      </w:r>
    </w:p>
    <w:p w14:paraId="545C6931" w14:textId="77777777" w:rsidR="00F34B5F" w:rsidRPr="00F34B5F" w:rsidRDefault="00F34B5F" w:rsidP="00F34B5F">
      <w:pPr>
        <w:shd w:val="clear" w:color="auto" w:fill="FFFFFF"/>
        <w:rPr>
          <w:rFonts w:ascii="Segoe UI" w:eastAsia="Times New Roman" w:hAnsi="Segoe UI" w:cs="Segoe UI"/>
          <w:color w:val="212121"/>
          <w:sz w:val="23"/>
          <w:szCs w:val="23"/>
        </w:rPr>
      </w:pPr>
    </w:p>
    <w:p w14:paraId="561A1978" w14:textId="72EF0DE0" w:rsidR="006C3456" w:rsidRPr="00DA6EDB" w:rsidRDefault="002F3B74" w:rsidP="00DA6EDB">
      <w:pPr>
        <w:shd w:val="clear" w:color="auto" w:fill="FFFFFF"/>
        <w:rPr>
          <w:rFonts w:ascii="Helvetica" w:eastAsia="Times New Roman" w:hAnsi="Helvetica" w:cs="Segoe UI"/>
          <w:color w:val="212121"/>
          <w:sz w:val="21"/>
          <w:szCs w:val="21"/>
        </w:rPr>
      </w:pPr>
      <w:r w:rsidRPr="00F9335E">
        <w:rPr>
          <w:rFonts w:ascii="Arial" w:hAnsi="Arial" w:cs="Arial"/>
          <w:b/>
          <w:i/>
          <w:sz w:val="23"/>
          <w:szCs w:val="23"/>
        </w:rPr>
        <w:t>Biography</w:t>
      </w:r>
      <w:r w:rsidRPr="006C3456">
        <w:rPr>
          <w:rFonts w:ascii="Arial" w:hAnsi="Arial" w:cs="Arial"/>
          <w:szCs w:val="23"/>
        </w:rPr>
        <w:t xml:space="preserve">: </w:t>
      </w:r>
      <w:r w:rsidR="00432D7D" w:rsidRPr="00DA6EDB">
        <w:rPr>
          <w:rFonts w:ascii="Arial" w:hAnsi="Arial" w:cs="Arial"/>
          <w:color w:val="333333"/>
          <w:sz w:val="21"/>
          <w:szCs w:val="21"/>
          <w:shd w:val="clear" w:color="auto" w:fill="FFFFFF"/>
        </w:rPr>
        <w:t>Amber is a policy researcher and analyst with many years of experience working on Canada’s federal policy on greenhouse gases, air pollutants and air toxics. Since 2002 she has contributed technical expertise and coordinated multi-disciplinary teams on the development of multiple federal instruments. She has extensive knowledge of North American and International climate policy, greenhouse gas quantification, and renewables development. Amber has a background in Chemical Engineering and recently completed a Masters of Science in Energy Policy and Climate from Johns Hopkins University in Washington, D.C.</w:t>
      </w:r>
      <w:r w:rsidR="00432D7D" w:rsidRPr="00DA6EDB">
        <w:rPr>
          <w:rFonts w:ascii="Arial" w:hAnsi="Arial" w:cs="Arial"/>
          <w:color w:val="333333"/>
          <w:sz w:val="21"/>
          <w:szCs w:val="21"/>
          <w:shd w:val="clear" w:color="auto" w:fill="FFFFFF"/>
        </w:rPr>
        <w:t xml:space="preserve"> </w:t>
      </w:r>
      <w:r w:rsidR="00432D7D" w:rsidRPr="00DA6EDB">
        <w:rPr>
          <w:rFonts w:ascii="Arial" w:hAnsi="Arial" w:cs="Arial"/>
          <w:color w:val="333333"/>
          <w:sz w:val="21"/>
          <w:szCs w:val="21"/>
          <w:shd w:val="clear" w:color="auto" w:fill="FFFFFF"/>
        </w:rPr>
        <w:t>Amber Robson is </w:t>
      </w:r>
      <w:r w:rsidR="00DA6EDB" w:rsidRPr="00DA6EDB">
        <w:rPr>
          <w:rFonts w:ascii="Arial" w:hAnsi="Arial" w:cs="Arial"/>
          <w:color w:val="333333"/>
          <w:sz w:val="21"/>
          <w:szCs w:val="21"/>
          <w:shd w:val="clear" w:color="auto" w:fill="FFFFFF"/>
        </w:rPr>
        <w:t xml:space="preserve">currently the </w:t>
      </w:r>
      <w:r w:rsidR="00432D7D" w:rsidRPr="00DA6EDB">
        <w:rPr>
          <w:rFonts w:ascii="Arial" w:hAnsi="Arial" w:cs="Arial"/>
          <w:color w:val="333333"/>
          <w:sz w:val="21"/>
          <w:szCs w:val="21"/>
          <w:shd w:val="clear" w:color="auto" w:fill="FFFFFF"/>
        </w:rPr>
        <w:t>Clean Energy Policy Advisor at Third Way, where she brings her technical and policy expertise to inform the organization’s work on nuclear energy and carbon capture and storage technologies.</w:t>
      </w:r>
    </w:p>
    <w:p w14:paraId="57F43F0A" w14:textId="77777777" w:rsidR="00DA6EDB" w:rsidRDefault="00DA6EDB" w:rsidP="002F3B74">
      <w:pPr>
        <w:jc w:val="center"/>
        <w:rPr>
          <w:rFonts w:ascii="Arial" w:hAnsi="Arial" w:cs="Arial"/>
          <w:b/>
          <w:color w:val="E72112"/>
          <w:sz w:val="32"/>
          <w:szCs w:val="26"/>
        </w:rPr>
      </w:pPr>
    </w:p>
    <w:p w14:paraId="6F6B3EE1" w14:textId="6ACB4782" w:rsidR="002F3B74" w:rsidRPr="00DA6EDB" w:rsidRDefault="00405F61" w:rsidP="002F3B74">
      <w:pPr>
        <w:jc w:val="center"/>
        <w:rPr>
          <w:rFonts w:ascii="Arial" w:hAnsi="Arial" w:cs="Arial"/>
          <w:b/>
          <w:color w:val="E72112"/>
          <w:szCs w:val="26"/>
        </w:rPr>
      </w:pPr>
      <w:r w:rsidRPr="00DA6EDB">
        <w:rPr>
          <w:rFonts w:ascii="Arial" w:hAnsi="Arial" w:cs="Arial"/>
          <w:b/>
          <w:color w:val="E72112"/>
          <w:szCs w:val="26"/>
        </w:rPr>
        <w:t>T</w:t>
      </w:r>
      <w:r w:rsidR="00432D7D" w:rsidRPr="00DA6EDB">
        <w:rPr>
          <w:rFonts w:ascii="Arial" w:hAnsi="Arial" w:cs="Arial"/>
          <w:b/>
          <w:color w:val="E72112"/>
          <w:szCs w:val="26"/>
        </w:rPr>
        <w:t>uesday</w:t>
      </w:r>
      <w:r w:rsidR="00BF765B" w:rsidRPr="00DA6EDB">
        <w:rPr>
          <w:rFonts w:ascii="Arial" w:hAnsi="Arial" w:cs="Arial"/>
          <w:b/>
          <w:color w:val="E72112"/>
          <w:szCs w:val="26"/>
        </w:rPr>
        <w:t xml:space="preserve">, </w:t>
      </w:r>
      <w:r w:rsidR="00432D7D" w:rsidRPr="00DA6EDB">
        <w:rPr>
          <w:rFonts w:ascii="Arial" w:hAnsi="Arial" w:cs="Arial"/>
          <w:b/>
          <w:color w:val="E72112"/>
          <w:szCs w:val="26"/>
        </w:rPr>
        <w:t>2</w:t>
      </w:r>
      <w:r w:rsidR="00BF765B" w:rsidRPr="00DA6EDB">
        <w:rPr>
          <w:rFonts w:ascii="Arial" w:hAnsi="Arial" w:cs="Arial"/>
          <w:b/>
          <w:color w:val="E72112"/>
          <w:szCs w:val="26"/>
        </w:rPr>
        <w:t>/1</w:t>
      </w:r>
      <w:r w:rsidR="00432D7D" w:rsidRPr="00DA6EDB">
        <w:rPr>
          <w:rFonts w:ascii="Arial" w:hAnsi="Arial" w:cs="Arial"/>
          <w:b/>
          <w:color w:val="E72112"/>
          <w:szCs w:val="26"/>
        </w:rPr>
        <w:t>4</w:t>
      </w:r>
      <w:r w:rsidR="007004DF" w:rsidRPr="00DA6EDB">
        <w:rPr>
          <w:rFonts w:ascii="Arial" w:hAnsi="Arial" w:cs="Arial"/>
          <w:b/>
          <w:color w:val="E72112"/>
          <w:szCs w:val="26"/>
        </w:rPr>
        <w:t>/2017</w:t>
      </w:r>
    </w:p>
    <w:p w14:paraId="00583FE5" w14:textId="42656E08" w:rsidR="002F3B74" w:rsidRPr="00DA6EDB" w:rsidRDefault="007004DF" w:rsidP="002F3B74">
      <w:pPr>
        <w:jc w:val="center"/>
        <w:rPr>
          <w:rFonts w:ascii="Arial" w:hAnsi="Arial" w:cs="Arial"/>
          <w:b/>
          <w:color w:val="E72112"/>
          <w:szCs w:val="26"/>
        </w:rPr>
      </w:pPr>
      <w:r w:rsidRPr="00DA6EDB">
        <w:rPr>
          <w:rFonts w:ascii="Arial" w:hAnsi="Arial" w:cs="Arial"/>
          <w:b/>
          <w:color w:val="E72112"/>
          <w:szCs w:val="26"/>
        </w:rPr>
        <w:t>4</w:t>
      </w:r>
      <w:r w:rsidR="002F3B74" w:rsidRPr="00DA6EDB">
        <w:rPr>
          <w:rFonts w:ascii="Arial" w:hAnsi="Arial" w:cs="Arial"/>
          <w:b/>
          <w:color w:val="E72112"/>
          <w:szCs w:val="26"/>
        </w:rPr>
        <w:t>:00 PM</w:t>
      </w:r>
    </w:p>
    <w:p w14:paraId="5B7D6375" w14:textId="277A8E0C" w:rsidR="003356D7" w:rsidRPr="00DA6EDB" w:rsidRDefault="003356D7" w:rsidP="00F34B5F">
      <w:pPr>
        <w:jc w:val="center"/>
        <w:rPr>
          <w:rFonts w:ascii="Arial" w:hAnsi="Arial" w:cs="Arial"/>
          <w:b/>
          <w:color w:val="E72112"/>
          <w:szCs w:val="26"/>
        </w:rPr>
      </w:pPr>
      <w:r w:rsidRPr="00DA6EDB">
        <w:rPr>
          <w:rFonts w:ascii="Arial" w:hAnsi="Arial" w:cs="Arial"/>
          <w:b/>
          <w:color w:val="E72112"/>
          <w:szCs w:val="26"/>
        </w:rPr>
        <w:t xml:space="preserve">ERB </w:t>
      </w:r>
      <w:r w:rsidR="007004DF" w:rsidRPr="00DA6EDB">
        <w:rPr>
          <w:rFonts w:ascii="Arial" w:hAnsi="Arial" w:cs="Arial"/>
          <w:b/>
          <w:color w:val="E72112"/>
          <w:szCs w:val="26"/>
        </w:rPr>
        <w:t>106</w:t>
      </w:r>
    </w:p>
    <w:sectPr w:rsidR="003356D7" w:rsidRPr="00DA6EDB" w:rsidSect="003A79EF">
      <w:pgSz w:w="12240" w:h="15840"/>
      <w:pgMar w:top="1440" w:right="1440" w:bottom="1440" w:left="1440" w:header="720" w:footer="720" w:gutter="0"/>
      <w:pgBorders w:offsetFrom="page">
        <w:top w:val="thickThinSmallGap" w:sz="24" w:space="31" w:color="E72112"/>
        <w:left w:val="thickThinSmallGap" w:sz="24" w:space="31" w:color="E72112"/>
        <w:bottom w:val="thinThickSmallGap" w:sz="24" w:space="31" w:color="E72112"/>
        <w:right w:val="thinThickSmallGap" w:sz="24" w:space="31" w:color="E7211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AD3A5" w14:textId="77777777" w:rsidR="00F6167B" w:rsidRDefault="00F6167B" w:rsidP="002F3B74">
      <w:r>
        <w:separator/>
      </w:r>
    </w:p>
  </w:endnote>
  <w:endnote w:type="continuationSeparator" w:id="0">
    <w:p w14:paraId="0DDF450E" w14:textId="77777777" w:rsidR="00F6167B" w:rsidRDefault="00F6167B" w:rsidP="002F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EE1B4" w14:textId="77777777" w:rsidR="00F6167B" w:rsidRDefault="00F6167B" w:rsidP="002F3B74">
      <w:r>
        <w:separator/>
      </w:r>
    </w:p>
  </w:footnote>
  <w:footnote w:type="continuationSeparator" w:id="0">
    <w:p w14:paraId="241D2CD6" w14:textId="77777777" w:rsidR="00F6167B" w:rsidRDefault="00F6167B" w:rsidP="002F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94"/>
    <w:rsid w:val="001A2EB2"/>
    <w:rsid w:val="00250ED3"/>
    <w:rsid w:val="002F3B74"/>
    <w:rsid w:val="003356D7"/>
    <w:rsid w:val="003A79EF"/>
    <w:rsid w:val="00405F61"/>
    <w:rsid w:val="00432D7D"/>
    <w:rsid w:val="004F3A3D"/>
    <w:rsid w:val="005F3D87"/>
    <w:rsid w:val="0064350C"/>
    <w:rsid w:val="006C3456"/>
    <w:rsid w:val="007004DF"/>
    <w:rsid w:val="0077653A"/>
    <w:rsid w:val="00A71C12"/>
    <w:rsid w:val="00AE66B9"/>
    <w:rsid w:val="00B27711"/>
    <w:rsid w:val="00BF765B"/>
    <w:rsid w:val="00C13994"/>
    <w:rsid w:val="00C32DAB"/>
    <w:rsid w:val="00CA7239"/>
    <w:rsid w:val="00CB0562"/>
    <w:rsid w:val="00CD3D3C"/>
    <w:rsid w:val="00D87394"/>
    <w:rsid w:val="00DA6EDB"/>
    <w:rsid w:val="00ED0B8C"/>
    <w:rsid w:val="00F34B5F"/>
    <w:rsid w:val="00F4222D"/>
    <w:rsid w:val="00F6167B"/>
    <w:rsid w:val="00F9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7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74"/>
    <w:pPr>
      <w:tabs>
        <w:tab w:val="center" w:pos="4680"/>
        <w:tab w:val="right" w:pos="9360"/>
      </w:tabs>
    </w:pPr>
  </w:style>
  <w:style w:type="character" w:customStyle="1" w:styleId="HeaderChar">
    <w:name w:val="Header Char"/>
    <w:basedOn w:val="DefaultParagraphFont"/>
    <w:link w:val="Header"/>
    <w:uiPriority w:val="99"/>
    <w:rsid w:val="002F3B74"/>
  </w:style>
  <w:style w:type="paragraph" w:styleId="Footer">
    <w:name w:val="footer"/>
    <w:basedOn w:val="Normal"/>
    <w:link w:val="FooterChar"/>
    <w:uiPriority w:val="99"/>
    <w:unhideWhenUsed/>
    <w:rsid w:val="002F3B74"/>
    <w:pPr>
      <w:tabs>
        <w:tab w:val="center" w:pos="4680"/>
        <w:tab w:val="right" w:pos="9360"/>
      </w:tabs>
    </w:pPr>
  </w:style>
  <w:style w:type="character" w:customStyle="1" w:styleId="FooterChar">
    <w:name w:val="Footer Char"/>
    <w:basedOn w:val="DefaultParagraphFont"/>
    <w:link w:val="Footer"/>
    <w:uiPriority w:val="99"/>
    <w:rsid w:val="002F3B74"/>
  </w:style>
  <w:style w:type="paragraph" w:styleId="BalloonText">
    <w:name w:val="Balloon Text"/>
    <w:basedOn w:val="Normal"/>
    <w:link w:val="BalloonTextChar"/>
    <w:uiPriority w:val="99"/>
    <w:semiHidden/>
    <w:unhideWhenUsed/>
    <w:rsid w:val="00335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D7"/>
    <w:rPr>
      <w:rFonts w:ascii="Segoe UI" w:hAnsi="Segoe UI" w:cs="Segoe UI"/>
      <w:sz w:val="18"/>
      <w:szCs w:val="18"/>
    </w:rPr>
  </w:style>
  <w:style w:type="paragraph" w:styleId="HTMLPreformatted">
    <w:name w:val="HTML Preformatted"/>
    <w:basedOn w:val="Normal"/>
    <w:link w:val="HTMLPreformattedChar"/>
    <w:uiPriority w:val="99"/>
    <w:unhideWhenUsed/>
    <w:rsid w:val="0070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04DF"/>
    <w:rPr>
      <w:rFonts w:ascii="Courier New" w:eastAsia="Times New Roman" w:hAnsi="Courier New" w:cs="Courier New"/>
      <w:sz w:val="20"/>
      <w:szCs w:val="20"/>
    </w:rPr>
  </w:style>
  <w:style w:type="character" w:customStyle="1" w:styleId="apple-converted-space">
    <w:name w:val="apple-converted-space"/>
    <w:basedOn w:val="DefaultParagraphFont"/>
    <w:rsid w:val="00405F61"/>
  </w:style>
  <w:style w:type="paragraph" w:styleId="NormalWeb">
    <w:name w:val="Normal (Web)"/>
    <w:basedOn w:val="Normal"/>
    <w:uiPriority w:val="99"/>
    <w:unhideWhenUsed/>
    <w:rsid w:val="006C34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2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8432">
      <w:bodyDiv w:val="1"/>
      <w:marLeft w:val="0"/>
      <w:marRight w:val="0"/>
      <w:marTop w:val="0"/>
      <w:marBottom w:val="0"/>
      <w:divBdr>
        <w:top w:val="none" w:sz="0" w:space="0" w:color="auto"/>
        <w:left w:val="none" w:sz="0" w:space="0" w:color="auto"/>
        <w:bottom w:val="none" w:sz="0" w:space="0" w:color="auto"/>
        <w:right w:val="none" w:sz="0" w:space="0" w:color="auto"/>
      </w:divBdr>
      <w:divsChild>
        <w:div w:id="1013608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923300">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none" w:sz="0" w:space="0" w:color="auto"/>
                    <w:left w:val="none" w:sz="0" w:space="0" w:color="auto"/>
                    <w:bottom w:val="none" w:sz="0" w:space="0" w:color="auto"/>
                    <w:right w:val="none" w:sz="0" w:space="0" w:color="auto"/>
                  </w:divBdr>
                  <w:divsChild>
                    <w:div w:id="92773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25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56904">
                              <w:marLeft w:val="0"/>
                              <w:marRight w:val="0"/>
                              <w:marTop w:val="0"/>
                              <w:marBottom w:val="0"/>
                              <w:divBdr>
                                <w:top w:val="none" w:sz="0" w:space="0" w:color="auto"/>
                                <w:left w:val="none" w:sz="0" w:space="0" w:color="auto"/>
                                <w:bottom w:val="none" w:sz="0" w:space="0" w:color="auto"/>
                                <w:right w:val="none" w:sz="0" w:space="0" w:color="auto"/>
                              </w:divBdr>
                              <w:divsChild>
                                <w:div w:id="407769673">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537397696">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1577007813">
                                          <w:marLeft w:val="0"/>
                                          <w:marRight w:val="0"/>
                                          <w:marTop w:val="0"/>
                                          <w:marBottom w:val="0"/>
                                          <w:divBdr>
                                            <w:top w:val="none" w:sz="0" w:space="0" w:color="auto"/>
                                            <w:left w:val="none" w:sz="0" w:space="0" w:color="auto"/>
                                            <w:bottom w:val="none" w:sz="0" w:space="0" w:color="auto"/>
                                            <w:right w:val="none" w:sz="0" w:space="0" w:color="auto"/>
                                          </w:divBdr>
                                          <w:divsChild>
                                            <w:div w:id="4083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825331">
      <w:bodyDiv w:val="1"/>
      <w:marLeft w:val="0"/>
      <w:marRight w:val="0"/>
      <w:marTop w:val="0"/>
      <w:marBottom w:val="0"/>
      <w:divBdr>
        <w:top w:val="none" w:sz="0" w:space="0" w:color="auto"/>
        <w:left w:val="none" w:sz="0" w:space="0" w:color="auto"/>
        <w:bottom w:val="none" w:sz="0" w:space="0" w:color="auto"/>
        <w:right w:val="none" w:sz="0" w:space="0" w:color="auto"/>
      </w:divBdr>
      <w:divsChild>
        <w:div w:id="7150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24737">
              <w:marLeft w:val="0"/>
              <w:marRight w:val="0"/>
              <w:marTop w:val="0"/>
              <w:marBottom w:val="0"/>
              <w:divBdr>
                <w:top w:val="none" w:sz="0" w:space="0" w:color="auto"/>
                <w:left w:val="none" w:sz="0" w:space="0" w:color="auto"/>
                <w:bottom w:val="none" w:sz="0" w:space="0" w:color="auto"/>
                <w:right w:val="none" w:sz="0" w:space="0" w:color="auto"/>
              </w:divBdr>
              <w:divsChild>
                <w:div w:id="1153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1104">
      <w:bodyDiv w:val="1"/>
      <w:marLeft w:val="0"/>
      <w:marRight w:val="0"/>
      <w:marTop w:val="0"/>
      <w:marBottom w:val="0"/>
      <w:divBdr>
        <w:top w:val="none" w:sz="0" w:space="0" w:color="auto"/>
        <w:left w:val="none" w:sz="0" w:space="0" w:color="auto"/>
        <w:bottom w:val="none" w:sz="0" w:space="0" w:color="auto"/>
        <w:right w:val="none" w:sz="0" w:space="0" w:color="auto"/>
      </w:divBdr>
      <w:divsChild>
        <w:div w:id="117279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53919">
              <w:marLeft w:val="0"/>
              <w:marRight w:val="0"/>
              <w:marTop w:val="0"/>
              <w:marBottom w:val="0"/>
              <w:divBdr>
                <w:top w:val="none" w:sz="0" w:space="0" w:color="auto"/>
                <w:left w:val="none" w:sz="0" w:space="0" w:color="auto"/>
                <w:bottom w:val="none" w:sz="0" w:space="0" w:color="auto"/>
                <w:right w:val="none" w:sz="0" w:space="0" w:color="auto"/>
              </w:divBdr>
              <w:divsChild>
                <w:div w:id="2086412625">
                  <w:marLeft w:val="0"/>
                  <w:marRight w:val="0"/>
                  <w:marTop w:val="0"/>
                  <w:marBottom w:val="0"/>
                  <w:divBdr>
                    <w:top w:val="none" w:sz="0" w:space="0" w:color="auto"/>
                    <w:left w:val="none" w:sz="0" w:space="0" w:color="auto"/>
                    <w:bottom w:val="none" w:sz="0" w:space="0" w:color="auto"/>
                    <w:right w:val="none" w:sz="0" w:space="0" w:color="auto"/>
                  </w:divBdr>
                  <w:divsChild>
                    <w:div w:id="3481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7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556295">
                              <w:marLeft w:val="0"/>
                              <w:marRight w:val="0"/>
                              <w:marTop w:val="0"/>
                              <w:marBottom w:val="0"/>
                              <w:divBdr>
                                <w:top w:val="none" w:sz="0" w:space="0" w:color="auto"/>
                                <w:left w:val="none" w:sz="0" w:space="0" w:color="auto"/>
                                <w:bottom w:val="none" w:sz="0" w:space="0" w:color="auto"/>
                                <w:right w:val="none" w:sz="0" w:space="0" w:color="auto"/>
                              </w:divBdr>
                              <w:divsChild>
                                <w:div w:id="2581733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882934127">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228463530">
                                          <w:marLeft w:val="0"/>
                                          <w:marRight w:val="0"/>
                                          <w:marTop w:val="0"/>
                                          <w:marBottom w:val="0"/>
                                          <w:divBdr>
                                            <w:top w:val="none" w:sz="0" w:space="0" w:color="auto"/>
                                            <w:left w:val="none" w:sz="0" w:space="0" w:color="auto"/>
                                            <w:bottom w:val="none" w:sz="0" w:space="0" w:color="auto"/>
                                            <w:right w:val="none" w:sz="0" w:space="0" w:color="auto"/>
                                          </w:divBdr>
                                          <w:divsChild>
                                            <w:div w:id="16000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041236">
      <w:bodyDiv w:val="1"/>
      <w:marLeft w:val="0"/>
      <w:marRight w:val="0"/>
      <w:marTop w:val="0"/>
      <w:marBottom w:val="0"/>
      <w:divBdr>
        <w:top w:val="none" w:sz="0" w:space="0" w:color="auto"/>
        <w:left w:val="none" w:sz="0" w:space="0" w:color="auto"/>
        <w:bottom w:val="none" w:sz="0" w:space="0" w:color="auto"/>
        <w:right w:val="none" w:sz="0" w:space="0" w:color="auto"/>
      </w:divBdr>
    </w:div>
    <w:div w:id="1811051839">
      <w:bodyDiv w:val="1"/>
      <w:marLeft w:val="0"/>
      <w:marRight w:val="0"/>
      <w:marTop w:val="0"/>
      <w:marBottom w:val="0"/>
      <w:divBdr>
        <w:top w:val="none" w:sz="0" w:space="0" w:color="auto"/>
        <w:left w:val="none" w:sz="0" w:space="0" w:color="auto"/>
        <w:bottom w:val="none" w:sz="0" w:space="0" w:color="auto"/>
        <w:right w:val="none" w:sz="0" w:space="0" w:color="auto"/>
      </w:divBdr>
    </w:div>
    <w:div w:id="1921059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Kevin G.</dc:creator>
  <cp:keywords/>
  <dc:description/>
  <cp:lastModifiedBy>lawrence6</cp:lastModifiedBy>
  <cp:revision>2</cp:revision>
  <cp:lastPrinted>2017-01-04T19:02:00Z</cp:lastPrinted>
  <dcterms:created xsi:type="dcterms:W3CDTF">2017-02-01T20:06:00Z</dcterms:created>
  <dcterms:modified xsi:type="dcterms:W3CDTF">2017-02-01T20:06:00Z</dcterms:modified>
</cp:coreProperties>
</file>